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0B" w:rsidRPr="004D050B" w:rsidRDefault="004D050B" w:rsidP="004D050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D050B">
        <w:rPr>
          <w:rFonts w:ascii="Times New Roman" w:hAnsi="Times New Roman" w:cs="Times New Roman"/>
          <w:b/>
          <w:sz w:val="28"/>
          <w:szCs w:val="28"/>
        </w:rPr>
        <w:t>Психолого-педагогическое сопровождение семей, члены которых мобилизованы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50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Мобилизация — это чрезвычайная ситуация, вызывающая широкий спектр психологических, эмоциональных и социальных проблем у семей, члены которых призваны в армию или работают в зоне конфликта. Важной задачей специалистов является оказание комплексной поддержки, способствующей снижению уровня тревоги, повышению устойчивости и сохранению психологического здоровья.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в таких условиях предполагает системный подход, включающий диагностику, консультирование, обучение и организацию групповой поддержки.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Повышенная тревожность и неопределенность в семьях с мобилизованными членами негативно воздействуют на эмоциональное состояние взрослых и детей.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Семьи сталкиваются с трудностями адаптации, конфликтами, проблемами бытового характера, что требует профессиональной помощи.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Успешная поддержка способствует укреплению семейных связей, снижению риска развития психологических расстройств у всех членов.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50B">
        <w:rPr>
          <w:rFonts w:ascii="Times New Roman" w:hAnsi="Times New Roman" w:cs="Times New Roman"/>
          <w:b/>
          <w:sz w:val="28"/>
          <w:szCs w:val="28"/>
        </w:rPr>
        <w:t>Основные направления работы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1. Диагностика и выявление потребностей семей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Оценить уровень тревожности, депрессии, уровня стрессовой нагрузки и адаптационных возможностей.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Выявить ресурсы (поддержка родственников, социальные связи, внутренние силы) и риски (ментальные рас</w:t>
      </w:r>
      <w:r>
        <w:rPr>
          <w:rFonts w:ascii="Times New Roman" w:hAnsi="Times New Roman" w:cs="Times New Roman"/>
          <w:sz w:val="28"/>
          <w:szCs w:val="28"/>
        </w:rPr>
        <w:t>стройства, семейные конфликты).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Использование диагностических анкет и тестов (например, шкала тревожности, опросники стрессовых ситуаций).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Беседы, интервью с членами семьи.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Проведение семейных консультаций для выявления динамики и особенностей внутрисемейных отношений.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Практика: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Разработка индивидуальных планов поддержки на основе диагностики.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2. Информационная и консультативная поддержка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Обеспечить семьи актуальной информацией о ситуации, правах, возможностях получения социально-экономической и медицинской помощи.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Помочь разобраться в юридических вопросах, связанных с мобилизацией.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Проведение информационных встреч, семинаров, раздаточных материалов.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Консультации по вопросам семейного права, социальных льгот.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Использование онлайн-ресурсов для актуальной информации.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lastRenderedPageBreak/>
        <w:t>Практика: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Создание базы данных с рекомендациями для семей, контактных телефонов служб поддержки.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3. Эмоциональная поддержка и снятие тревожности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Помочь стабилизировать психологическое состояние членов семьи.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Обучить отдельные техники релаксации, саморегуляции.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Проведение тренингов по управлению стрессом и эмоциональной саморегуляции.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Практические занятия дыхательными техниками, медитациями, визуализациями.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Ведение дневников настроения для отслеживания психологического статуса.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Практика: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Организация групповых занятий или индивидуальных консультаций с психологом.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4D050B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4D050B">
        <w:rPr>
          <w:rFonts w:ascii="Times New Roman" w:hAnsi="Times New Roman" w:cs="Times New Roman"/>
          <w:sz w:val="28"/>
          <w:szCs w:val="28"/>
        </w:rPr>
        <w:t xml:space="preserve"> программ и мобильных приложений для поддержки психики.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4. Работа с детьми и подростками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Обеспечить психологическую поддержку детей, сохранить их психологическую безопасность.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Поддерживать стабильность в семейной среде.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Объяснение ситуации детям простыми и понятными словами.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Проведение игровых и творческих терапевтических занятий.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Обучение родителей приемам эмоциональной поддержки детей.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Практика:</w:t>
      </w:r>
    </w:p>
    <w:p w:rsidR="004D050B" w:rsidRPr="004D050B" w:rsidRDefault="004D050B" w:rsidP="004D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D050B">
        <w:rPr>
          <w:rFonts w:ascii="Times New Roman" w:hAnsi="Times New Roman" w:cs="Times New Roman"/>
          <w:sz w:val="28"/>
          <w:szCs w:val="28"/>
        </w:rPr>
        <w:t>Создание специальных групп для детей, группы взаимопомощи.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Внедрение программ «Безопасной среды» и развития эмоциональной грамотности.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5. Работа с педагогами и родителями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Обучить педагогов и родителей способам поддержки детей и друг друга.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Формировать у педагогов профессиональные и личностные ресурсы для работы в кризисных условиях.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050B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4D050B">
        <w:rPr>
          <w:rFonts w:ascii="Times New Roman" w:hAnsi="Times New Roman" w:cs="Times New Roman"/>
          <w:sz w:val="28"/>
          <w:szCs w:val="28"/>
        </w:rPr>
        <w:t>, тренинги, мастер-классы по эмоциональной устойчивости, коммуникации.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Практические занятия по созданию поддерживающей атмосферы в классе и дома.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lastRenderedPageBreak/>
        <w:t>Рекомендуемые темы: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Техники активного слушания.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Пути предотвращения конфликтов.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Организация семейных мероприятий в условиях мобильности.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 xml:space="preserve">6. </w:t>
      </w:r>
      <w:r w:rsidRPr="004D050B">
        <w:rPr>
          <w:rFonts w:ascii="Times New Roman" w:hAnsi="Times New Roman" w:cs="Times New Roman"/>
          <w:i/>
          <w:sz w:val="28"/>
          <w:szCs w:val="28"/>
        </w:rPr>
        <w:t>Создание групп взаимопомощи и поддержки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Формировать в семьи и сообществе группы поддержки.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Обеспечить обмен опытом, эмоциональную поддержку.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Методы: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Организация групповых встреч «кругов поддержки».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Ведущие группы — психологи, социальные работники.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Использование онлайн-платформ для взаимодействия.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50B">
        <w:rPr>
          <w:rFonts w:ascii="Times New Roman" w:hAnsi="Times New Roman" w:cs="Times New Roman"/>
          <w:i/>
          <w:sz w:val="28"/>
          <w:szCs w:val="28"/>
        </w:rPr>
        <w:t>7. Разработка индивидуальных планов поддержки и профилактики (на основе диагностики)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050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Помочь каждой семье создать план действий в кризисных ситуациях.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 xml:space="preserve">Включить в план рекомендации по психологической самопомощи, взаимодействию с </w:t>
      </w:r>
      <w:proofErr w:type="spellStart"/>
      <w:r w:rsidRPr="004D050B">
        <w:rPr>
          <w:rFonts w:ascii="Times New Roman" w:hAnsi="Times New Roman" w:cs="Times New Roman"/>
          <w:sz w:val="28"/>
          <w:szCs w:val="28"/>
        </w:rPr>
        <w:t>соцструктурами</w:t>
      </w:r>
      <w:proofErr w:type="spellEnd"/>
      <w:r w:rsidRPr="004D050B">
        <w:rPr>
          <w:rFonts w:ascii="Times New Roman" w:hAnsi="Times New Roman" w:cs="Times New Roman"/>
          <w:sz w:val="28"/>
          <w:szCs w:val="28"/>
        </w:rPr>
        <w:t>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Практика: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Совместная работа с семьями по формированию конкретных шагов и целей.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Регулярный мониторинг и коррекция планов.</w:t>
      </w:r>
    </w:p>
    <w:p w:rsid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Итог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семей, члены которых мобилизованы — это многоуровневая, системная деятельность, направленная на снижение уровня тревожности, укрепление семейных ресурсов, развитие навыков саморегуляции и поддержки.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Эффективная работа способствует не только преодолению текущих трудностей, но и формированию в семьях устойчивости, надежности и гуманистических ценностей, что важно в условиях длительных кризисных ситуаций.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Рекомендации для специалистов: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Постоянно обновляйте знания о методах психологической поддержки в условиях кризиса.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Создавайте устойчивые взаимодействия между семьями, сообществами и учреждениями.</w:t>
      </w:r>
    </w:p>
    <w:p w:rsidR="004D050B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Проводите профилактическую работу в превентивных целях, чтобы снизить риск психологических расстройств.</w:t>
      </w:r>
    </w:p>
    <w:p w:rsidR="00D17402" w:rsidRPr="004D050B" w:rsidRDefault="004D050B" w:rsidP="004D05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50B">
        <w:rPr>
          <w:rFonts w:ascii="Times New Roman" w:hAnsi="Times New Roman" w:cs="Times New Roman"/>
          <w:sz w:val="28"/>
          <w:szCs w:val="28"/>
        </w:rPr>
        <w:t>Обеспечивайте междисциплинарное взаимодействие (медицинские, социальные службы, образование).</w:t>
      </w:r>
    </w:p>
    <w:sectPr w:rsidR="00D17402" w:rsidRPr="004D050B" w:rsidSect="004D050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97A"/>
    <w:rsid w:val="004D050B"/>
    <w:rsid w:val="0054397A"/>
    <w:rsid w:val="00CE7C0E"/>
    <w:rsid w:val="00D1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2</cp:revision>
  <dcterms:created xsi:type="dcterms:W3CDTF">2025-12-26T07:35:00Z</dcterms:created>
  <dcterms:modified xsi:type="dcterms:W3CDTF">2025-12-26T07:35:00Z</dcterms:modified>
</cp:coreProperties>
</file>